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B13" w:rsidRPr="000658DF" w:rsidRDefault="00A96F42" w:rsidP="00A96F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299835" cy="9719945"/>
            <wp:effectExtent l="19050" t="0" r="5715" b="0"/>
            <wp:docPr id="1" name="Рисунок 0" descr="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3B13"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</w:p>
    <w:p w:rsidR="00DC3B13" w:rsidRPr="000658DF" w:rsidRDefault="000658DF" w:rsidP="00E95F9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2.1.2. </w:t>
      </w:r>
      <w:r w:rsidR="00DC3B13" w:rsidRPr="000658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инструмента</w:t>
      </w:r>
      <w:r w:rsidR="00177FDB" w:rsidRPr="000658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рий</w:t>
      </w:r>
      <w:r w:rsidR="00DC3B13"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(какими средствами это необходимо сделать, воплотить); </w:t>
      </w:r>
    </w:p>
    <w:p w:rsidR="00DC3B13" w:rsidRPr="000658DF" w:rsidRDefault="000658DF" w:rsidP="00E95F9F">
      <w:pPr>
        <w:pStyle w:val="a6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2.1.3. </w:t>
      </w:r>
      <w:r w:rsidR="00177FDB" w:rsidRPr="000658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организационную деятельность</w:t>
      </w:r>
      <w:r w:rsidR="00DC3B13"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>(какими действиями и операциями это необходимо сделать, воплотить).</w:t>
      </w:r>
    </w:p>
    <w:p w:rsidR="00DC3B13" w:rsidRPr="000658DF" w:rsidRDefault="00DC3B13" w:rsidP="00E95F9F">
      <w:pPr>
        <w:pStyle w:val="a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58D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2.2. Основными компонентами</w:t>
      </w:r>
      <w:r w:rsidRPr="000658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целеполагания</w:t>
      </w:r>
      <w:r w:rsidRPr="000658D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являются т</w:t>
      </w:r>
      <w:r w:rsidRPr="000658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ема урока, цель урока</w:t>
      </w:r>
      <w:r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</w:t>
      </w:r>
      <w:r w:rsidRPr="000658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ланируемые результаты урока.</w:t>
      </w:r>
    </w:p>
    <w:p w:rsidR="00DC3B13" w:rsidRPr="000658DF" w:rsidRDefault="000658DF" w:rsidP="00E95F9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8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2.2.1. </w:t>
      </w:r>
      <w:r w:rsidR="00DC3B13" w:rsidRPr="000658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Тема урока</w:t>
      </w:r>
      <w:r w:rsidR="00DC3B13" w:rsidRPr="000658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</w:t>
      </w:r>
      <w:r w:rsidR="00DC3B13" w:rsidRPr="000658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проблема, определяемая рабочей программой учебного курса, предмета, дисциплины (модуля)</w:t>
      </w:r>
      <w:r w:rsidR="00DC3B13"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материал, подлежащий преобразованию в процессе познавательной деятельности обучающихся на уроке, содержание компетенций, вектор личностного развития. </w:t>
      </w:r>
    </w:p>
    <w:p w:rsidR="00DC3B13" w:rsidRPr="000658DF" w:rsidRDefault="000658DF" w:rsidP="00E95F9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8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2.2.2. </w:t>
      </w:r>
      <w:r w:rsidR="00DC3B13" w:rsidRPr="000658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 урока</w:t>
      </w:r>
      <w:r w:rsidR="00DC3B13"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определяет как решение триединой задачи </w:t>
      </w:r>
      <w:proofErr w:type="gramStart"/>
      <w:r w:rsidR="00DC3B13"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>–о</w:t>
      </w:r>
      <w:proofErr w:type="gramEnd"/>
      <w:r w:rsidR="00DC3B13"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бразовательной, развивающей, воспитательной. Кроме этого, в данном разделе необходимо отразить формирование универсальных учебных действий: личностных</w:t>
      </w:r>
      <w:r w:rsidR="00DC3B13" w:rsidRPr="000658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регулятивных, коммуникативных и п</w:t>
      </w:r>
      <w:r w:rsidR="00DC3B13"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ознавательных.</w:t>
      </w:r>
    </w:p>
    <w:p w:rsidR="00DC3B13" w:rsidRPr="000658DF" w:rsidRDefault="000658DF" w:rsidP="00E95F9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8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2.2.3. </w:t>
      </w:r>
      <w:r w:rsidR="00DC3B13" w:rsidRPr="000658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Планируемые результаты урока в соответствии с требованиями </w:t>
      </w:r>
      <w:r w:rsidR="00DC3B13"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федеральных государственных образовательных стандартов начального общего, основного общего и среднего (полного) общего образования</w:t>
      </w:r>
      <w:r w:rsidR="00DC3B13" w:rsidRPr="000658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необходимо отразить как </w:t>
      </w:r>
      <w:r w:rsidR="00DC3B13"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личностные, предметные и </w:t>
      </w:r>
      <w:proofErr w:type="spellStart"/>
      <w:r w:rsidR="00DC3B13"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метапредметные</w:t>
      </w:r>
      <w:proofErr w:type="spellEnd"/>
      <w:r w:rsidR="00DC3B13" w:rsidRPr="000658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(регулятивные, коммуникативные и п</w:t>
      </w:r>
      <w:r w:rsidR="00DC3B13"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ознавательные универсальные учебные действия</w:t>
      </w:r>
      <w:r w:rsidR="00DC3B13" w:rsidRPr="000658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</w:p>
    <w:p w:rsidR="00DC3B13" w:rsidRPr="000658DF" w:rsidRDefault="00DC3B13" w:rsidP="00E95F9F">
      <w:pPr>
        <w:pStyle w:val="a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58D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2.3. Основными компонентами</w:t>
      </w:r>
      <w:r w:rsidRPr="000658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инструмента</w:t>
      </w:r>
      <w:r w:rsidR="00177FDB" w:rsidRPr="000658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рия</w:t>
      </w:r>
      <w:r w:rsidRPr="000658D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, фиксируем</w:t>
      </w:r>
      <w:r w:rsidR="00177FDB" w:rsidRPr="000658D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ого</w:t>
      </w:r>
      <w:r w:rsidRPr="000658D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в технологической карте урока, являются:</w:t>
      </w:r>
      <w:r w:rsidRPr="000658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задачи урока, тип урока и учебно-методическ</w:t>
      </w:r>
      <w:r w:rsidR="00177FDB" w:rsidRPr="000658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ое обеспечение </w:t>
      </w:r>
      <w:r w:rsidRPr="000658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урока.</w:t>
      </w:r>
    </w:p>
    <w:p w:rsidR="00DC3B13" w:rsidRPr="000658DF" w:rsidRDefault="000658DF" w:rsidP="00E95F9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8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2.3.1. </w:t>
      </w:r>
      <w:r w:rsidR="00DC3B13" w:rsidRPr="000658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Задачи урока –</w:t>
      </w:r>
      <w:r w:rsidR="00DC3B13"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 действий, структурирующих деятельность обучающихся на уроке, которые необходимо решить. Сформулированный перечень задач урока, позволяет выстроить их последовательность как программу деятельности обучающихся на уроке. </w:t>
      </w:r>
    </w:p>
    <w:p w:rsidR="00DC3B13" w:rsidRPr="000658DF" w:rsidRDefault="000658DF" w:rsidP="00E95F9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2.3.2. </w:t>
      </w:r>
      <w:r w:rsidR="00DC3B13"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 урока играет служебную роль и определяется учителем самостоятельно в соответствии с логикой </w:t>
      </w:r>
      <w:proofErr w:type="spellStart"/>
      <w:r w:rsidR="00177FDB"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системно-деятельностного</w:t>
      </w:r>
      <w:proofErr w:type="spellEnd"/>
      <w:r w:rsidR="00177FDB"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подхода</w:t>
      </w:r>
      <w:r w:rsidR="00DC3B13"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C3B13" w:rsidRPr="000658DF" w:rsidRDefault="000658DF" w:rsidP="00E95F9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8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2.3.3. </w:t>
      </w:r>
      <w:proofErr w:type="gramStart"/>
      <w:r w:rsidR="00DC3B13" w:rsidRPr="000658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Учебно-</w:t>
      </w:r>
      <w:r w:rsidR="00177FDB" w:rsidRPr="000658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методическое</w:t>
      </w:r>
      <w:proofErr w:type="gramEnd"/>
      <w:r w:rsidR="00177FDB" w:rsidRPr="000658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обеспечение урока должно</w:t>
      </w:r>
      <w:r w:rsidR="00DC3B13" w:rsidRPr="000658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отражать </w:t>
      </w:r>
      <w:r w:rsidR="00DC3B13" w:rsidRPr="000658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источники информации</w:t>
      </w:r>
      <w:r w:rsidR="00DC3B13"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C3B13" w:rsidRPr="000658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оборудование</w:t>
      </w:r>
      <w:r w:rsidR="00DC3B13"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C3B13" w:rsidRPr="000658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дидактическое сопровождение, материалы для познавательной деятельности обучающихся</w:t>
      </w:r>
      <w:r w:rsidR="00DC3B13"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C3B13" w:rsidRPr="000658DF" w:rsidRDefault="00DC3B13" w:rsidP="00E95F9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8D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2.4. Основными компонентами</w:t>
      </w:r>
      <w:r w:rsidRPr="000658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организационно</w:t>
      </w:r>
      <w:r w:rsidR="00177FDB" w:rsidRPr="000658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й </w:t>
      </w:r>
      <w:r w:rsidRPr="000658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деятельност</w:t>
      </w:r>
      <w:r w:rsidR="00177FDB" w:rsidRPr="000658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и, </w:t>
      </w:r>
      <w:r w:rsidRPr="000658D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фиксируемыми в технологической карте урока, являются: </w:t>
      </w:r>
      <w:r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понятия, организация </w:t>
      </w:r>
      <w:proofErr w:type="spellStart"/>
      <w:r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пространствамежпредметные</w:t>
      </w:r>
      <w:proofErr w:type="spellEnd"/>
      <w:r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связи, д</w:t>
      </w:r>
      <w:r w:rsidRPr="000658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ействия обучающихся</w:t>
      </w:r>
      <w:r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>, д</w:t>
      </w:r>
      <w:r w:rsidRPr="000658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иагностика результатов</w:t>
      </w:r>
      <w:r w:rsidR="00177FDB" w:rsidRPr="000658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урока</w:t>
      </w:r>
      <w:r w:rsidRPr="000658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646437" w:rsidRPr="000658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омашнее задание, а так же о</w:t>
      </w:r>
      <w:r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сновные понятия – названия, правила, алгоритмы, которые в результате изучения учебного материала должны быть усвоены обучающимися.</w:t>
      </w:r>
    </w:p>
    <w:p w:rsidR="00DC3B13" w:rsidRPr="000658DF" w:rsidRDefault="000658DF" w:rsidP="00E95F9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2.4.1. </w:t>
      </w:r>
      <w:r w:rsidR="00DC3B13"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пространства определяется учителем самостоятельно и отражает те формы деятельности обучающихся, которые максимально способствуют эффективному усвоению учебного материала, формированию и развитию универсальных учебных действий обучающихся.</w:t>
      </w:r>
    </w:p>
    <w:p w:rsidR="00DC3B13" w:rsidRPr="000658DF" w:rsidRDefault="000658DF" w:rsidP="00E95F9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2.4.2. </w:t>
      </w:r>
      <w:proofErr w:type="spellStart"/>
      <w:r w:rsidR="00DC3B13"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Межпредметные</w:t>
      </w:r>
      <w:proofErr w:type="spellEnd"/>
      <w:r w:rsidR="00DC3B13"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связи отражаются в технологической карте при их наличии. Учителю необходимо указать предметную область, дисциплину, которая будет интегрирована с изучаемым предметом.</w:t>
      </w:r>
    </w:p>
    <w:p w:rsidR="00DC3B13" w:rsidRPr="000658DF" w:rsidRDefault="000658DF" w:rsidP="00E95F9F">
      <w:pPr>
        <w:pStyle w:val="a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2.4.3. </w:t>
      </w:r>
      <w:r w:rsidR="00DC3B13"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DC3B13" w:rsidRPr="000658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646437" w:rsidRPr="000658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ятельность</w:t>
      </w:r>
      <w:r w:rsidR="00DC3B13" w:rsidRPr="000658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обучающихся как раздел технологической карты отражает деятельность обучающихся на уроке – действия и операции, выполняемые ими в индивидуальной, па</w:t>
      </w:r>
      <w:r w:rsidR="00646437" w:rsidRPr="000658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рной или групповой форме работы, к</w:t>
      </w:r>
      <w:r w:rsidR="00DC3B13" w:rsidRPr="000658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роме того, учитель </w:t>
      </w:r>
      <w:r w:rsidR="00DC3B13" w:rsidRPr="000658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может отобразить задания и упражнения, которые направлены на формирование и развитие универсальных учебных действий.</w:t>
      </w:r>
    </w:p>
    <w:p w:rsidR="00DC3B13" w:rsidRPr="000658DF" w:rsidRDefault="000658DF" w:rsidP="00E95F9F">
      <w:pPr>
        <w:pStyle w:val="a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2.4.4. </w:t>
      </w:r>
      <w:r w:rsidR="00DC3B13"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DC3B13" w:rsidRPr="000658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иагностика результатов отображает в технологической карте урока разнообразные методы контроля и самоконтроля обучающихся, подведение итога урока и проектирование самостоятельной работы дома.</w:t>
      </w:r>
    </w:p>
    <w:p w:rsidR="00DC3B13" w:rsidRPr="000658DF" w:rsidRDefault="000658DF" w:rsidP="00E95F9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8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2.4.5. </w:t>
      </w:r>
      <w:r w:rsidR="00DC3B13" w:rsidRPr="000658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Домашнее задание </w:t>
      </w:r>
      <w:r w:rsidR="00DC3B13"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указывается в технологической карте при его наличии и должно </w:t>
      </w:r>
      <w:r w:rsidR="00DC3B13" w:rsidRPr="000658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определяться целью урока, его планируемыми результатами, носить индивидуальный характер.</w:t>
      </w:r>
    </w:p>
    <w:p w:rsidR="00DC3B13" w:rsidRPr="000658DF" w:rsidRDefault="00DC3B13" w:rsidP="00E95F9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8DF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2. 5. </w:t>
      </w:r>
      <w:r w:rsidRPr="000658D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Этапы планирования урока:</w:t>
      </w:r>
    </w:p>
    <w:p w:rsidR="00DC3B13" w:rsidRPr="000658DF" w:rsidRDefault="000658DF" w:rsidP="00E95F9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>2.5.1.</w:t>
      </w:r>
      <w:r w:rsidR="00DC3B13"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определение типа урока, разработка его структуры;</w:t>
      </w:r>
    </w:p>
    <w:p w:rsidR="00DC3B13" w:rsidRPr="000658DF" w:rsidRDefault="000658DF" w:rsidP="00E95F9F">
      <w:pPr>
        <w:pStyle w:val="a6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r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>2.5.2.</w:t>
      </w:r>
      <w:r w:rsidR="00DC3B13"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DC3B13" w:rsidRPr="000658DF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тбор оптимального содержания учебного материала урока;</w:t>
      </w:r>
    </w:p>
    <w:p w:rsidR="00DC3B13" w:rsidRPr="000658DF" w:rsidRDefault="000658DF" w:rsidP="00E95F9F">
      <w:pPr>
        <w:pStyle w:val="a6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>2.5.3.</w:t>
      </w:r>
      <w:r w:rsidR="00DC3B13"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DC3B13" w:rsidRPr="000658DF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ыделение главного опорного учебного материала в общем содержании</w:t>
      </w:r>
      <w:r w:rsidR="00DC3B13" w:rsidRPr="000658D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урока;</w:t>
      </w:r>
    </w:p>
    <w:p w:rsidR="00DC3B13" w:rsidRPr="000658DF" w:rsidRDefault="000658DF" w:rsidP="00E95F9F">
      <w:pPr>
        <w:pStyle w:val="a6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2.5.4. </w:t>
      </w:r>
      <w:r w:rsidR="00DC3B13"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C3B13" w:rsidRPr="000658DF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>ыбор технологий, методов, средств, приемов обучения в соответствии с </w:t>
      </w:r>
      <w:r w:rsidR="00DC3B13" w:rsidRPr="000658D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типом урока;</w:t>
      </w:r>
    </w:p>
    <w:p w:rsidR="00DC3B13" w:rsidRPr="000658DF" w:rsidRDefault="000658DF" w:rsidP="00E95F9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>2.5.5.</w:t>
      </w:r>
      <w:r w:rsidR="00DC3B13"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DC3B13" w:rsidRPr="000658D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ыбор организационных форм  деятельности обучающихся на уроке и </w:t>
      </w:r>
      <w:r w:rsidR="00DC3B13"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оптимального объема их самостоятельной работы;</w:t>
      </w:r>
    </w:p>
    <w:p w:rsidR="00DC3B13" w:rsidRPr="000658DF" w:rsidRDefault="000658DF" w:rsidP="00E95F9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>2.5.6.</w:t>
      </w:r>
      <w:r w:rsidR="00DC3B13"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DC3B13" w:rsidRPr="000658D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пределение формы и объема домашнего задания;</w:t>
      </w:r>
    </w:p>
    <w:p w:rsidR="00DC3B13" w:rsidRPr="000658DF" w:rsidRDefault="000658DF" w:rsidP="00E95F9F">
      <w:pPr>
        <w:pStyle w:val="a6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>2.5.7.</w:t>
      </w:r>
      <w:r w:rsidR="00DC3B13"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DC3B13" w:rsidRPr="000658D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пределение форм подведения итогов урока, рефлексии;</w:t>
      </w:r>
    </w:p>
    <w:p w:rsidR="00DC3B13" w:rsidRPr="000658DF" w:rsidRDefault="000658DF" w:rsidP="00E95F9F">
      <w:pPr>
        <w:pStyle w:val="a6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>2.5.8.</w:t>
      </w:r>
      <w:r w:rsidR="00DC3B13"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DC3B13" w:rsidRPr="000658D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формление технологической карты урока.</w:t>
      </w:r>
    </w:p>
    <w:p w:rsidR="00DC3B13" w:rsidRPr="000658DF" w:rsidRDefault="00DC3B13" w:rsidP="00E95F9F">
      <w:pPr>
        <w:pStyle w:val="a6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0658D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2.6.Соблюдение правил, обеспечивающих успешное проведение планируемого урока:</w:t>
      </w:r>
    </w:p>
    <w:p w:rsidR="00DC3B13" w:rsidRPr="000658DF" w:rsidRDefault="000658DF" w:rsidP="00E95F9F">
      <w:pPr>
        <w:pStyle w:val="a6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2.6.1. </w:t>
      </w:r>
      <w:r w:rsidR="00DC3B13"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C3B13" w:rsidRPr="000658D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чет индивидуальных возрастных и психологических особенностей обучающихся класса, уровня их знаний, а также особенностей всего классного коллектива в целом;</w:t>
      </w:r>
    </w:p>
    <w:p w:rsidR="00DC3B13" w:rsidRPr="000658DF" w:rsidRDefault="000658DF" w:rsidP="00E95F9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2.6.2. </w:t>
      </w:r>
      <w:r w:rsidR="00DC3B13"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C3B13" w:rsidRPr="000658DF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одбор разнообразных учебных заданий и ситуаций, которые способствуют актуализации познавательной активности обучающихся на уроке и развитию универсальных учебных действий;</w:t>
      </w:r>
    </w:p>
    <w:p w:rsidR="00DC3B13" w:rsidRPr="000658DF" w:rsidRDefault="000658DF" w:rsidP="00E95F9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2.6.3. </w:t>
      </w:r>
      <w:r w:rsidR="00DC3B13" w:rsidRPr="00065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дифференциация учебных заданий.</w:t>
      </w:r>
    </w:p>
    <w:p w:rsidR="000658DF" w:rsidRPr="000658DF" w:rsidRDefault="000658DF" w:rsidP="00E95F9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8DF" w:rsidRPr="000658DF" w:rsidRDefault="00DC3B13" w:rsidP="00E95F9F">
      <w:pPr>
        <w:pStyle w:val="a6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r w:rsidRPr="000658D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3. Оформление технологической карты урока</w:t>
      </w:r>
    </w:p>
    <w:p w:rsidR="00DC3B13" w:rsidRPr="000658DF" w:rsidRDefault="00DC3B13" w:rsidP="00E95F9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8DF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>3.1. </w:t>
      </w:r>
      <w:r w:rsidRPr="000658D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Технологическая карта урока оформляется в виде конспекта или таблицы, в которой учитель фиксирует необходимую информацию.</w:t>
      </w:r>
    </w:p>
    <w:p w:rsidR="00DC3B13" w:rsidRPr="000658DF" w:rsidRDefault="000658DF" w:rsidP="00E95F9F">
      <w:pPr>
        <w:pStyle w:val="a6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0658D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3.2.</w:t>
      </w:r>
      <w:r w:rsidR="00DC3B13" w:rsidRPr="000658DF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Учитель самостоятельно определяет объем содержательной части т</w:t>
      </w:r>
      <w:r w:rsidR="00DC3B13" w:rsidRPr="000658D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ехнологической карты урока и ее оформления.</w:t>
      </w:r>
    </w:p>
    <w:p w:rsidR="000658DF" w:rsidRPr="000658DF" w:rsidRDefault="000658DF" w:rsidP="00E95F9F">
      <w:pPr>
        <w:pStyle w:val="a6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0658DF" w:rsidRPr="000658DF" w:rsidRDefault="00DC3B13" w:rsidP="00E95F9F">
      <w:pPr>
        <w:pStyle w:val="a6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r w:rsidRPr="000658D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4. Порядок хранения технологической карты урока</w:t>
      </w:r>
    </w:p>
    <w:p w:rsidR="00646437" w:rsidRDefault="00646437" w:rsidP="00E95F9F">
      <w:pPr>
        <w:pStyle w:val="a6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</w:pPr>
      <w:r w:rsidRPr="000658DF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 xml:space="preserve">4.1. Технологическая карта урока </w:t>
      </w:r>
      <w:r w:rsidR="003F40FB" w:rsidRPr="000658DF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– интеллектуальная собственность педагога, может храниться до минования надобности.</w:t>
      </w:r>
    </w:p>
    <w:p w:rsidR="000658DF" w:rsidRPr="000658DF" w:rsidRDefault="000658DF" w:rsidP="00E95F9F">
      <w:pPr>
        <w:pStyle w:val="a6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</w:pPr>
    </w:p>
    <w:p w:rsidR="000658DF" w:rsidRPr="000658DF" w:rsidRDefault="000658DF" w:rsidP="00E95F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0658DF">
        <w:rPr>
          <w:rFonts w:ascii="Times New Roman" w:hAnsi="Times New Roman" w:cs="Times New Roman"/>
          <w:b/>
          <w:sz w:val="28"/>
          <w:szCs w:val="28"/>
        </w:rPr>
        <w:t>Порядок внесения изменений в положение и прекращения его действия</w:t>
      </w:r>
    </w:p>
    <w:p w:rsidR="000658DF" w:rsidRPr="000658DF" w:rsidRDefault="000658DF" w:rsidP="00E95F9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0658DF">
        <w:rPr>
          <w:rFonts w:ascii="Times New Roman" w:hAnsi="Times New Roman" w:cs="Times New Roman"/>
          <w:sz w:val="28"/>
          <w:szCs w:val="28"/>
        </w:rPr>
        <w:t>.1. Положение вступает в силу со дня утверждения руководителем образовательного учреждения, и действуют до его отмены.</w:t>
      </w:r>
    </w:p>
    <w:p w:rsidR="000658DF" w:rsidRPr="000658DF" w:rsidRDefault="000658DF" w:rsidP="00E95F9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0658DF">
        <w:rPr>
          <w:rFonts w:ascii="Times New Roman" w:hAnsi="Times New Roman" w:cs="Times New Roman"/>
          <w:sz w:val="28"/>
          <w:szCs w:val="28"/>
        </w:rPr>
        <w:t>.2. В настоящее Положение могут коллегиальными органами М</w:t>
      </w:r>
      <w:r w:rsidR="00400BB1">
        <w:rPr>
          <w:rFonts w:ascii="Times New Roman" w:hAnsi="Times New Roman" w:cs="Times New Roman"/>
          <w:sz w:val="28"/>
          <w:szCs w:val="28"/>
        </w:rPr>
        <w:t>Б</w:t>
      </w:r>
      <w:r w:rsidR="00F27AC6">
        <w:rPr>
          <w:rFonts w:ascii="Times New Roman" w:hAnsi="Times New Roman" w:cs="Times New Roman"/>
          <w:sz w:val="28"/>
          <w:szCs w:val="28"/>
        </w:rPr>
        <w:t>ОУ «О</w:t>
      </w:r>
      <w:r w:rsidRPr="000658DF">
        <w:rPr>
          <w:rFonts w:ascii="Times New Roman" w:hAnsi="Times New Roman" w:cs="Times New Roman"/>
          <w:sz w:val="28"/>
          <w:szCs w:val="28"/>
        </w:rPr>
        <w:t xml:space="preserve">ОШ </w:t>
      </w:r>
      <w:r w:rsidR="00400BB1">
        <w:rPr>
          <w:rFonts w:ascii="Times New Roman" w:hAnsi="Times New Roman" w:cs="Times New Roman"/>
          <w:sz w:val="28"/>
          <w:szCs w:val="28"/>
        </w:rPr>
        <w:t>с.</w:t>
      </w:r>
      <w:r w:rsidR="00F27AC6">
        <w:rPr>
          <w:rFonts w:ascii="Times New Roman" w:hAnsi="Times New Roman" w:cs="Times New Roman"/>
          <w:sz w:val="28"/>
          <w:szCs w:val="28"/>
        </w:rPr>
        <w:t xml:space="preserve"> Б. </w:t>
      </w:r>
      <w:proofErr w:type="spellStart"/>
      <w:r w:rsidR="00F27AC6">
        <w:rPr>
          <w:rFonts w:ascii="Times New Roman" w:hAnsi="Times New Roman" w:cs="Times New Roman"/>
          <w:sz w:val="28"/>
          <w:szCs w:val="28"/>
        </w:rPr>
        <w:t>Гусих</w:t>
      </w:r>
      <w:r w:rsidR="00400BB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0658DF">
        <w:rPr>
          <w:rFonts w:ascii="Times New Roman" w:hAnsi="Times New Roman" w:cs="Times New Roman"/>
          <w:sz w:val="28"/>
          <w:szCs w:val="28"/>
        </w:rPr>
        <w:t>» вноситься изменения и дополнения, вызванные изменением законодательства и появлением новых нормативно-правовых документов.</w:t>
      </w:r>
    </w:p>
    <w:p w:rsidR="000658DF" w:rsidRPr="000658DF" w:rsidRDefault="000658DF" w:rsidP="00E95F9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0658DF">
        <w:rPr>
          <w:rFonts w:ascii="Times New Roman" w:hAnsi="Times New Roman" w:cs="Times New Roman"/>
          <w:sz w:val="28"/>
          <w:szCs w:val="28"/>
        </w:rPr>
        <w:t>.3. Измененная редакция Положения вступает в силу после утверждения ее руководителем образовательного учреждения.</w:t>
      </w:r>
    </w:p>
    <w:p w:rsidR="000658DF" w:rsidRPr="000658DF" w:rsidRDefault="000658DF" w:rsidP="00E95F9F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0658DF">
        <w:rPr>
          <w:rFonts w:ascii="Times New Roman" w:hAnsi="Times New Roman" w:cs="Times New Roman"/>
          <w:sz w:val="28"/>
          <w:szCs w:val="28"/>
        </w:rPr>
        <w:t xml:space="preserve">.4. Настоящее Положение прекращает свое действие при реорганизации или ликвидации            </w:t>
      </w:r>
      <w:r w:rsidR="00F27AC6" w:rsidRPr="000658DF">
        <w:rPr>
          <w:rFonts w:ascii="Times New Roman" w:hAnsi="Times New Roman" w:cs="Times New Roman"/>
          <w:sz w:val="28"/>
          <w:szCs w:val="28"/>
        </w:rPr>
        <w:t>М</w:t>
      </w:r>
      <w:r w:rsidR="00F27AC6">
        <w:rPr>
          <w:rFonts w:ascii="Times New Roman" w:hAnsi="Times New Roman" w:cs="Times New Roman"/>
          <w:sz w:val="28"/>
          <w:szCs w:val="28"/>
        </w:rPr>
        <w:t>БОУ «О</w:t>
      </w:r>
      <w:r w:rsidR="00F27AC6" w:rsidRPr="000658DF">
        <w:rPr>
          <w:rFonts w:ascii="Times New Roman" w:hAnsi="Times New Roman" w:cs="Times New Roman"/>
          <w:sz w:val="28"/>
          <w:szCs w:val="28"/>
        </w:rPr>
        <w:t xml:space="preserve">ОШ </w:t>
      </w:r>
      <w:r w:rsidR="00F27AC6">
        <w:rPr>
          <w:rFonts w:ascii="Times New Roman" w:hAnsi="Times New Roman" w:cs="Times New Roman"/>
          <w:sz w:val="28"/>
          <w:szCs w:val="28"/>
        </w:rPr>
        <w:t xml:space="preserve">с. Б. </w:t>
      </w:r>
      <w:proofErr w:type="spellStart"/>
      <w:r w:rsidR="00F27AC6">
        <w:rPr>
          <w:rFonts w:ascii="Times New Roman" w:hAnsi="Times New Roman" w:cs="Times New Roman"/>
          <w:sz w:val="28"/>
          <w:szCs w:val="28"/>
        </w:rPr>
        <w:t>Гусиха</w:t>
      </w:r>
      <w:proofErr w:type="spellEnd"/>
      <w:r w:rsidR="00F27AC6" w:rsidRPr="000658DF">
        <w:rPr>
          <w:rFonts w:ascii="Times New Roman" w:hAnsi="Times New Roman" w:cs="Times New Roman"/>
          <w:sz w:val="28"/>
          <w:szCs w:val="28"/>
        </w:rPr>
        <w:t>» вноситься изменения и дополнения, вызванные изменением законодательства</w:t>
      </w:r>
      <w:r w:rsidRPr="000658D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46437" w:rsidRPr="000658DF" w:rsidRDefault="00646437" w:rsidP="00E95F9F">
      <w:pPr>
        <w:pStyle w:val="a6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646437" w:rsidRDefault="00646437" w:rsidP="00E95F9F">
      <w:pPr>
        <w:pStyle w:val="a6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254C2A" w:rsidRDefault="00254C2A" w:rsidP="00E95F9F">
      <w:pPr>
        <w:pStyle w:val="a6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</w:pPr>
      <w:r w:rsidRPr="00254C2A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 xml:space="preserve">Рассмотрено и принято </w:t>
      </w:r>
    </w:p>
    <w:p w:rsidR="00254C2A" w:rsidRDefault="00254C2A" w:rsidP="00E95F9F">
      <w:pPr>
        <w:pStyle w:val="a6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</w:pPr>
      <w:r w:rsidRPr="00254C2A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 xml:space="preserve">педагогическим советом </w:t>
      </w:r>
    </w:p>
    <w:p w:rsidR="00646437" w:rsidRPr="00254C2A" w:rsidRDefault="00254C2A" w:rsidP="00E95F9F">
      <w:pPr>
        <w:pStyle w:val="a6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</w:pPr>
      <w:r w:rsidRPr="00254C2A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протокол от 2</w:t>
      </w:r>
      <w:r w:rsidR="00F27AC6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9</w:t>
      </w:r>
      <w:r w:rsidRPr="00254C2A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.</w:t>
      </w:r>
      <w:r w:rsidR="00F27AC6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12</w:t>
      </w:r>
      <w:r w:rsidRPr="00254C2A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.2015г. №</w:t>
      </w:r>
      <w:r w:rsidR="00F27AC6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3</w:t>
      </w:r>
    </w:p>
    <w:p w:rsidR="00646437" w:rsidRDefault="00646437" w:rsidP="00E95F9F">
      <w:pPr>
        <w:pStyle w:val="a6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646437" w:rsidRDefault="00646437" w:rsidP="00E95F9F">
      <w:pPr>
        <w:pStyle w:val="a6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646437" w:rsidRDefault="00646437" w:rsidP="00E95F9F">
      <w:pPr>
        <w:pStyle w:val="a6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646437" w:rsidRDefault="00646437" w:rsidP="00E95F9F">
      <w:pPr>
        <w:pStyle w:val="a6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646437" w:rsidRDefault="00646437" w:rsidP="00E95F9F">
      <w:pPr>
        <w:pStyle w:val="a6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646437" w:rsidRDefault="00646437" w:rsidP="00E95F9F">
      <w:pPr>
        <w:pStyle w:val="a6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646437" w:rsidRDefault="00646437" w:rsidP="00E95F9F">
      <w:pPr>
        <w:pStyle w:val="a6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646437" w:rsidRDefault="00646437" w:rsidP="00E95F9F">
      <w:pPr>
        <w:pStyle w:val="a6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646437" w:rsidRDefault="00646437" w:rsidP="00E95F9F">
      <w:pPr>
        <w:pStyle w:val="a6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646437" w:rsidRDefault="00646437" w:rsidP="00E95F9F">
      <w:pPr>
        <w:pStyle w:val="a6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646437" w:rsidRDefault="00646437" w:rsidP="00E95F9F">
      <w:pPr>
        <w:pStyle w:val="a6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646437" w:rsidRDefault="00646437" w:rsidP="00E95F9F">
      <w:pPr>
        <w:pStyle w:val="a6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646437" w:rsidRDefault="00646437" w:rsidP="00E95F9F">
      <w:pPr>
        <w:pStyle w:val="a6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646437" w:rsidRDefault="00646437" w:rsidP="00E95F9F">
      <w:pPr>
        <w:pStyle w:val="a6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646437" w:rsidRDefault="00646437" w:rsidP="00E95F9F">
      <w:pPr>
        <w:pStyle w:val="a6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646437" w:rsidRDefault="00646437" w:rsidP="00E95F9F">
      <w:pPr>
        <w:pStyle w:val="a6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646437" w:rsidRDefault="00646437" w:rsidP="00E95F9F">
      <w:pPr>
        <w:pStyle w:val="a6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646437" w:rsidRPr="00646437" w:rsidRDefault="00646437" w:rsidP="00E95F9F">
      <w:pPr>
        <w:pStyle w:val="a6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sectPr w:rsidR="00646437" w:rsidRPr="00646437" w:rsidSect="00400BB1">
      <w:pgSz w:w="11906" w:h="16838"/>
      <w:pgMar w:top="426" w:right="85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3697" w:rsidRDefault="00623697" w:rsidP="00DC3B13">
      <w:pPr>
        <w:spacing w:after="0" w:line="240" w:lineRule="auto"/>
      </w:pPr>
      <w:r>
        <w:separator/>
      </w:r>
    </w:p>
  </w:endnote>
  <w:endnote w:type="continuationSeparator" w:id="1">
    <w:p w:rsidR="00623697" w:rsidRDefault="00623697" w:rsidP="00DC3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3697" w:rsidRDefault="00623697" w:rsidP="00DC3B13">
      <w:pPr>
        <w:spacing w:after="0" w:line="240" w:lineRule="auto"/>
      </w:pPr>
      <w:r>
        <w:separator/>
      </w:r>
    </w:p>
  </w:footnote>
  <w:footnote w:type="continuationSeparator" w:id="1">
    <w:p w:rsidR="00623697" w:rsidRDefault="00623697" w:rsidP="00DC3B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B622B"/>
    <w:multiLevelType w:val="hybridMultilevel"/>
    <w:tmpl w:val="9BC8DF60"/>
    <w:lvl w:ilvl="0" w:tplc="04190001">
      <w:start w:val="1"/>
      <w:numFmt w:val="bullet"/>
      <w:lvlText w:val=""/>
      <w:lvlJc w:val="left"/>
      <w:pPr>
        <w:tabs>
          <w:tab w:val="num" w:pos="1622"/>
        </w:tabs>
        <w:ind w:left="16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2"/>
        </w:tabs>
        <w:ind w:left="23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hint="default"/>
      </w:rPr>
    </w:lvl>
  </w:abstractNum>
  <w:abstractNum w:abstractNumId="1">
    <w:nsid w:val="147F7C7C"/>
    <w:multiLevelType w:val="hybridMultilevel"/>
    <w:tmpl w:val="DE9A545C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">
    <w:nsid w:val="32786C4B"/>
    <w:multiLevelType w:val="hybridMultilevel"/>
    <w:tmpl w:val="079AF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3819DC"/>
    <w:multiLevelType w:val="hybridMultilevel"/>
    <w:tmpl w:val="71FAE1E0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3B13"/>
    <w:rsid w:val="000658DF"/>
    <w:rsid w:val="000F7FC7"/>
    <w:rsid w:val="00177FDB"/>
    <w:rsid w:val="00254C2A"/>
    <w:rsid w:val="00336F2A"/>
    <w:rsid w:val="003B6FF7"/>
    <w:rsid w:val="003F40FB"/>
    <w:rsid w:val="00400BB1"/>
    <w:rsid w:val="004C4081"/>
    <w:rsid w:val="00623697"/>
    <w:rsid w:val="00646437"/>
    <w:rsid w:val="00757825"/>
    <w:rsid w:val="00893B34"/>
    <w:rsid w:val="008D3B87"/>
    <w:rsid w:val="008E3B89"/>
    <w:rsid w:val="00A96F42"/>
    <w:rsid w:val="00B74ABC"/>
    <w:rsid w:val="00C16E0C"/>
    <w:rsid w:val="00DC3B13"/>
    <w:rsid w:val="00E95F9F"/>
    <w:rsid w:val="00E96E15"/>
    <w:rsid w:val="00F27AC6"/>
    <w:rsid w:val="00FB66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E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DC3B13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DC3B13"/>
    <w:rPr>
      <w:rFonts w:ascii="Calibri" w:eastAsia="Times New Roman" w:hAnsi="Calibri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rsid w:val="00DC3B13"/>
    <w:rPr>
      <w:vertAlign w:val="superscript"/>
    </w:rPr>
  </w:style>
  <w:style w:type="paragraph" w:styleId="a6">
    <w:name w:val="No Spacing"/>
    <w:uiPriority w:val="1"/>
    <w:qFormat/>
    <w:rsid w:val="00DC3B13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400BB1"/>
    <w:rPr>
      <w:color w:val="0000FF"/>
      <w:u w:val="single"/>
    </w:rPr>
  </w:style>
  <w:style w:type="paragraph" w:styleId="a8">
    <w:name w:val="Normal (Web)"/>
    <w:basedOn w:val="a"/>
    <w:unhideWhenUsed/>
    <w:rsid w:val="00F27AC6"/>
    <w:pPr>
      <w:spacing w:before="75" w:after="75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a9">
    <w:name w:val="Balloon Text"/>
    <w:basedOn w:val="a"/>
    <w:link w:val="aa"/>
    <w:uiPriority w:val="99"/>
    <w:semiHidden/>
    <w:unhideWhenUsed/>
    <w:rsid w:val="00A96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96F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DC3B13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DC3B13"/>
    <w:rPr>
      <w:rFonts w:ascii="Calibri" w:eastAsia="Times New Roman" w:hAnsi="Calibri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rsid w:val="00DC3B13"/>
    <w:rPr>
      <w:vertAlign w:val="superscript"/>
    </w:rPr>
  </w:style>
  <w:style w:type="paragraph" w:styleId="a6">
    <w:name w:val="No Spacing"/>
    <w:uiPriority w:val="1"/>
    <w:qFormat/>
    <w:rsid w:val="00DC3B1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7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855</Words>
  <Characters>4875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10</cp:revision>
  <dcterms:created xsi:type="dcterms:W3CDTF">2014-04-01T18:50:00Z</dcterms:created>
  <dcterms:modified xsi:type="dcterms:W3CDTF">2018-09-01T13:44:00Z</dcterms:modified>
</cp:coreProperties>
</file>